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F8C" w:rsidRPr="000574B1" w:rsidRDefault="00434F8C" w:rsidP="00434F8C">
      <w:pPr>
        <w:rPr>
          <w:rFonts w:ascii="Comic Sans MS" w:hAnsi="Comic Sans MS"/>
          <w:b/>
          <w:color w:val="00B050"/>
          <w:sz w:val="28"/>
          <w:szCs w:val="28"/>
        </w:rPr>
      </w:pPr>
      <w:r w:rsidRPr="000574B1">
        <w:rPr>
          <w:noProof/>
          <w:sz w:val="28"/>
          <w:szCs w:val="28"/>
          <w:lang w:val="en-US"/>
        </w:rPr>
        <w:drawing>
          <wp:inline distT="0" distB="0" distL="0" distR="0">
            <wp:extent cx="1085850" cy="685800"/>
            <wp:effectExtent l="0" t="0" r="0" b="0"/>
            <wp:docPr id="1" name="Picture 1" descr="sunshine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shine logo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85850" cy="685800"/>
                    </a:xfrm>
                    <a:prstGeom prst="rect">
                      <a:avLst/>
                    </a:prstGeom>
                    <a:noFill/>
                    <a:ln>
                      <a:noFill/>
                    </a:ln>
                  </pic:spPr>
                </pic:pic>
              </a:graphicData>
            </a:graphic>
          </wp:inline>
        </w:drawing>
      </w:r>
      <w:r w:rsidRPr="000574B1">
        <w:rPr>
          <w:rFonts w:ascii="Comic Sans MS" w:hAnsi="Comic Sans MS"/>
          <w:b/>
          <w:color w:val="00B050"/>
          <w:sz w:val="28"/>
          <w:szCs w:val="28"/>
        </w:rPr>
        <w:t>Donna Legge-Nevett</w:t>
      </w:r>
    </w:p>
    <w:p w:rsidR="006A3202" w:rsidRPr="000574B1" w:rsidRDefault="00434F8C" w:rsidP="006A3202">
      <w:pPr>
        <w:jc w:val="center"/>
        <w:rPr>
          <w:rFonts w:ascii="Comic Sans MS" w:hAnsi="Comic Sans MS"/>
          <w:b/>
          <w:color w:val="00B050"/>
          <w:sz w:val="28"/>
          <w:szCs w:val="28"/>
        </w:rPr>
      </w:pPr>
      <w:r w:rsidRPr="000574B1">
        <w:rPr>
          <w:rFonts w:ascii="Comic Sans MS" w:hAnsi="Comic Sans MS"/>
          <w:b/>
          <w:color w:val="00B050"/>
          <w:sz w:val="28"/>
          <w:szCs w:val="28"/>
        </w:rPr>
        <w:t>Pediatric Occupational Therapy Services</w:t>
      </w:r>
    </w:p>
    <w:p w:rsidR="000574B1" w:rsidRDefault="00A54BEC" w:rsidP="006A3202">
      <w:pPr>
        <w:jc w:val="center"/>
        <w:rPr>
          <w:rFonts w:ascii="Comic Sans MS" w:hAnsi="Comic Sans MS"/>
          <w:b/>
          <w:sz w:val="24"/>
          <w:szCs w:val="24"/>
        </w:rPr>
      </w:pPr>
      <w:r w:rsidRPr="00A54BEC">
        <w:rPr>
          <w:rFonts w:ascii="Comic Sans MS" w:hAnsi="Comic Sans MS"/>
          <w:b/>
          <w:sz w:val="24"/>
          <w:szCs w:val="24"/>
        </w:rPr>
        <w:t>is proud to present</w:t>
      </w:r>
    </w:p>
    <w:p w:rsidR="000574B1" w:rsidRPr="000574B1" w:rsidRDefault="000574B1" w:rsidP="006A3202">
      <w:pPr>
        <w:jc w:val="center"/>
        <w:rPr>
          <w:rFonts w:ascii="Comic Sans MS" w:hAnsi="Comic Sans MS"/>
          <w:b/>
          <w:sz w:val="26"/>
          <w:szCs w:val="26"/>
        </w:rPr>
      </w:pPr>
      <w:r w:rsidRPr="000574B1">
        <w:rPr>
          <w:rFonts w:ascii="Comic Sans MS" w:hAnsi="Comic Sans MS"/>
          <w:b/>
          <w:sz w:val="26"/>
          <w:szCs w:val="26"/>
        </w:rPr>
        <w:t>“</w:t>
      </w:r>
      <w:r w:rsidR="00C824D8" w:rsidRPr="000574B1">
        <w:rPr>
          <w:rFonts w:ascii="Comic Sans MS" w:hAnsi="Comic Sans MS"/>
          <w:b/>
          <w:sz w:val="26"/>
          <w:szCs w:val="26"/>
        </w:rPr>
        <w:t>F</w:t>
      </w:r>
      <w:r w:rsidRPr="000574B1">
        <w:rPr>
          <w:rFonts w:ascii="Comic Sans MS" w:hAnsi="Comic Sans MS"/>
          <w:b/>
          <w:sz w:val="26"/>
          <w:szCs w:val="26"/>
        </w:rPr>
        <w:t xml:space="preserve">etal </w:t>
      </w:r>
      <w:r w:rsidR="00C824D8" w:rsidRPr="000574B1">
        <w:rPr>
          <w:rFonts w:ascii="Comic Sans MS" w:hAnsi="Comic Sans MS"/>
          <w:b/>
          <w:sz w:val="26"/>
          <w:szCs w:val="26"/>
        </w:rPr>
        <w:t>A</w:t>
      </w:r>
      <w:r w:rsidRPr="000574B1">
        <w:rPr>
          <w:rFonts w:ascii="Comic Sans MS" w:hAnsi="Comic Sans MS"/>
          <w:b/>
          <w:sz w:val="26"/>
          <w:szCs w:val="26"/>
        </w:rPr>
        <w:t>lcohol Spectrum Disorder: Facts and Strategies”</w:t>
      </w:r>
    </w:p>
    <w:p w:rsidR="000574B1" w:rsidRPr="000574B1" w:rsidRDefault="000574B1" w:rsidP="006A3202">
      <w:pPr>
        <w:jc w:val="center"/>
        <w:rPr>
          <w:rFonts w:ascii="Comic Sans MS" w:hAnsi="Comic Sans MS"/>
          <w:b/>
          <w:sz w:val="28"/>
          <w:szCs w:val="28"/>
        </w:rPr>
      </w:pPr>
    </w:p>
    <w:p w:rsidR="00A54BEC" w:rsidRPr="00F656D6" w:rsidRDefault="00A54BEC" w:rsidP="00A54BEC">
      <w:pPr>
        <w:rPr>
          <w:rFonts w:ascii="Comic Sans MS" w:hAnsi="Comic Sans MS"/>
          <w:sz w:val="23"/>
          <w:szCs w:val="23"/>
        </w:rPr>
      </w:pPr>
      <w:r w:rsidRPr="00F656D6">
        <w:rPr>
          <w:rFonts w:ascii="Comic Sans MS" w:hAnsi="Comic Sans MS"/>
          <w:b/>
          <w:sz w:val="23"/>
          <w:szCs w:val="23"/>
        </w:rPr>
        <w:t xml:space="preserve">Presented by:  </w:t>
      </w:r>
      <w:r w:rsidRPr="00F656D6">
        <w:rPr>
          <w:rFonts w:ascii="Comic Sans MS" w:hAnsi="Comic Sans MS"/>
          <w:sz w:val="23"/>
          <w:szCs w:val="23"/>
        </w:rPr>
        <w:t>Janet Carioni, Occupational Therapist and FASD Coordinator with the Fetal Alcohol Resource Program, Citizen Advocacy of Ottawa</w:t>
      </w:r>
    </w:p>
    <w:p w:rsidR="002E7FD5" w:rsidRPr="00F656D6" w:rsidRDefault="002E7FD5" w:rsidP="00A54BEC">
      <w:pPr>
        <w:rPr>
          <w:rFonts w:ascii="Comic Sans MS" w:hAnsi="Comic Sans MS"/>
          <w:b/>
          <w:sz w:val="23"/>
          <w:szCs w:val="23"/>
        </w:rPr>
      </w:pPr>
    </w:p>
    <w:p w:rsidR="00A54BEC" w:rsidRPr="00F656D6" w:rsidRDefault="00A54BEC" w:rsidP="00A54BEC">
      <w:pPr>
        <w:rPr>
          <w:rFonts w:ascii="Comic Sans MS" w:hAnsi="Comic Sans MS"/>
          <w:b/>
          <w:sz w:val="23"/>
          <w:szCs w:val="23"/>
        </w:rPr>
      </w:pPr>
      <w:r w:rsidRPr="00F656D6">
        <w:rPr>
          <w:rFonts w:ascii="Comic Sans MS" w:hAnsi="Comic Sans MS"/>
          <w:b/>
          <w:sz w:val="23"/>
          <w:szCs w:val="23"/>
        </w:rPr>
        <w:t xml:space="preserve">Description: </w:t>
      </w:r>
    </w:p>
    <w:p w:rsidR="00A54BEC" w:rsidRPr="00F656D6" w:rsidRDefault="00A54BEC" w:rsidP="00A54BEC">
      <w:pPr>
        <w:shd w:val="clear" w:color="auto" w:fill="FFFFFF"/>
        <w:spacing w:after="0" w:line="240" w:lineRule="auto"/>
        <w:rPr>
          <w:rFonts w:ascii="Comic Sans MS" w:eastAsia="Times New Roman" w:hAnsi="Comic Sans MS" w:cs="Times New Roman"/>
          <w:color w:val="000000"/>
          <w:sz w:val="23"/>
          <w:szCs w:val="23"/>
          <w:shd w:val="clear" w:color="auto" w:fill="FFFFFF"/>
          <w:lang w:val="en-US"/>
        </w:rPr>
      </w:pPr>
      <w:r w:rsidRPr="00F656D6">
        <w:rPr>
          <w:rFonts w:ascii="Comic Sans MS" w:eastAsia="Times New Roman" w:hAnsi="Comic Sans MS" w:cs="Calibri"/>
          <w:color w:val="000000"/>
          <w:sz w:val="23"/>
          <w:szCs w:val="23"/>
          <w:lang w:eastAsia="en-CA"/>
        </w:rPr>
        <w:t xml:space="preserve">Many Canadians are living with Fetal Alcohol Spectrum Disorder (FASD). Although FASD is present from birth, individuals are often not diagnosed until later in life when symptoms related to learning challenges and a range of social and behavioural problems emerge. In addition, FASD is often misdiagnosed or goes undiagnosed due to the complexity of symptoms. This presentation is </w:t>
      </w:r>
      <w:r w:rsidRPr="00F656D6">
        <w:rPr>
          <w:rFonts w:ascii="Comic Sans MS" w:eastAsia="Times New Roman" w:hAnsi="Comic Sans MS" w:cs="Times New Roman"/>
          <w:sz w:val="23"/>
          <w:szCs w:val="23"/>
          <w:lang w:val="en-US"/>
        </w:rPr>
        <w:t>designed to provide foundational knowledge essential when working with individuals who have been prenatally exposed to alcohol. We will explore the hidden prevalence of FASD in our society and uncover the facts about</w:t>
      </w:r>
      <w:r w:rsidRPr="00F656D6">
        <w:rPr>
          <w:rFonts w:ascii="Comic Sans MS" w:eastAsia="Times New Roman" w:hAnsi="Comic Sans MS" w:cs="Times New Roman"/>
          <w:color w:val="000000"/>
          <w:sz w:val="23"/>
          <w:szCs w:val="23"/>
          <w:shd w:val="clear" w:color="auto" w:fill="FFFFFF"/>
          <w:lang w:val="en-US"/>
        </w:rPr>
        <w:t xml:space="preserve"> FASD. We will discuss what FASD looks like and how that impacts function in everyday life. We will provide practical strategies that the audience will be able to implement when supporting people who have (suspected of having) FASD.</w:t>
      </w:r>
    </w:p>
    <w:p w:rsidR="00C357F8" w:rsidRPr="00F656D6" w:rsidRDefault="00C357F8" w:rsidP="00A54BEC">
      <w:pPr>
        <w:rPr>
          <w:rFonts w:ascii="Comic Sans MS" w:hAnsi="Comic Sans MS"/>
          <w:b/>
          <w:sz w:val="23"/>
          <w:szCs w:val="23"/>
        </w:rPr>
      </w:pPr>
    </w:p>
    <w:p w:rsidR="00A54BEC" w:rsidRPr="00F656D6" w:rsidRDefault="00A54BEC" w:rsidP="00A54BEC">
      <w:pPr>
        <w:rPr>
          <w:rFonts w:ascii="Comic Sans MS" w:hAnsi="Comic Sans MS"/>
          <w:b/>
          <w:sz w:val="23"/>
          <w:szCs w:val="23"/>
        </w:rPr>
      </w:pPr>
      <w:r w:rsidRPr="00F656D6">
        <w:rPr>
          <w:rFonts w:ascii="Comic Sans MS" w:hAnsi="Comic Sans MS"/>
          <w:b/>
          <w:sz w:val="23"/>
          <w:szCs w:val="23"/>
        </w:rPr>
        <w:t xml:space="preserve">Learning Objectives: </w:t>
      </w:r>
    </w:p>
    <w:p w:rsidR="00A54BEC" w:rsidRPr="00F656D6" w:rsidRDefault="00A54BEC" w:rsidP="00A54BEC">
      <w:pPr>
        <w:pStyle w:val="ListParagraph"/>
        <w:numPr>
          <w:ilvl w:val="0"/>
          <w:numId w:val="14"/>
        </w:numPr>
        <w:spacing w:after="200" w:line="276" w:lineRule="auto"/>
        <w:rPr>
          <w:rFonts w:ascii="Comic Sans MS" w:hAnsi="Comic Sans MS"/>
          <w:sz w:val="23"/>
          <w:szCs w:val="23"/>
        </w:rPr>
      </w:pPr>
      <w:r w:rsidRPr="00F656D6">
        <w:rPr>
          <w:rFonts w:ascii="Comic Sans MS" w:hAnsi="Comic Sans MS"/>
          <w:sz w:val="23"/>
          <w:szCs w:val="23"/>
        </w:rPr>
        <w:t xml:space="preserve">Participants will leave with evidence-based FASD knowledge. </w:t>
      </w:r>
    </w:p>
    <w:p w:rsidR="00A54BEC" w:rsidRPr="00F656D6" w:rsidRDefault="00A54BEC" w:rsidP="00A54BEC">
      <w:pPr>
        <w:pStyle w:val="ListParagraph"/>
        <w:numPr>
          <w:ilvl w:val="0"/>
          <w:numId w:val="14"/>
        </w:numPr>
        <w:spacing w:after="200" w:line="276" w:lineRule="auto"/>
        <w:rPr>
          <w:rFonts w:ascii="Comic Sans MS" w:hAnsi="Comic Sans MS"/>
          <w:sz w:val="23"/>
          <w:szCs w:val="23"/>
        </w:rPr>
      </w:pPr>
      <w:r w:rsidRPr="00F656D6">
        <w:rPr>
          <w:rFonts w:ascii="Comic Sans MS" w:hAnsi="Comic Sans MS"/>
          <w:sz w:val="23"/>
          <w:szCs w:val="23"/>
        </w:rPr>
        <w:t xml:space="preserve">Participants will gain insight and better understand how having FASD impacts everyday life. </w:t>
      </w:r>
    </w:p>
    <w:p w:rsidR="00A54BEC" w:rsidRPr="00F656D6" w:rsidRDefault="00A54BEC" w:rsidP="00A54BEC">
      <w:pPr>
        <w:pStyle w:val="ListParagraph"/>
        <w:numPr>
          <w:ilvl w:val="0"/>
          <w:numId w:val="14"/>
        </w:numPr>
        <w:spacing w:after="200" w:line="276" w:lineRule="auto"/>
        <w:rPr>
          <w:rFonts w:ascii="Comic Sans MS" w:hAnsi="Comic Sans MS"/>
          <w:sz w:val="23"/>
          <w:szCs w:val="23"/>
        </w:rPr>
      </w:pPr>
      <w:r w:rsidRPr="00F656D6">
        <w:rPr>
          <w:rFonts w:ascii="Comic Sans MS" w:hAnsi="Comic Sans MS"/>
          <w:sz w:val="23"/>
          <w:szCs w:val="23"/>
        </w:rPr>
        <w:t xml:space="preserve">Participants will be equipped with practical strategies to support individuals with FASD. </w:t>
      </w:r>
    </w:p>
    <w:p w:rsidR="00B501AB" w:rsidRDefault="00B501AB" w:rsidP="00A54BEC">
      <w:pPr>
        <w:spacing w:after="200" w:line="276" w:lineRule="auto"/>
        <w:rPr>
          <w:rFonts w:ascii="Comic Sans MS" w:hAnsi="Comic Sans MS"/>
          <w:color w:val="FF0000"/>
          <w:sz w:val="23"/>
          <w:szCs w:val="23"/>
        </w:rPr>
      </w:pPr>
    </w:p>
    <w:p w:rsidR="00A54BEC" w:rsidRPr="00F656D6" w:rsidRDefault="00A54BEC" w:rsidP="00A54BEC">
      <w:pPr>
        <w:spacing w:after="200" w:line="276" w:lineRule="auto"/>
        <w:rPr>
          <w:rFonts w:ascii="Comic Sans MS" w:hAnsi="Comic Sans MS"/>
          <w:color w:val="FF0000"/>
          <w:sz w:val="23"/>
          <w:szCs w:val="23"/>
        </w:rPr>
      </w:pPr>
      <w:bookmarkStart w:id="0" w:name="_GoBack"/>
      <w:bookmarkEnd w:id="0"/>
      <w:r w:rsidRPr="00F656D6">
        <w:rPr>
          <w:rFonts w:ascii="Comic Sans MS" w:hAnsi="Comic Sans MS"/>
          <w:color w:val="FF0000"/>
          <w:sz w:val="23"/>
          <w:szCs w:val="23"/>
        </w:rPr>
        <w:t>Date:  May 8, 2017</w:t>
      </w:r>
      <w:r w:rsidR="00BC1709">
        <w:rPr>
          <w:rFonts w:ascii="Comic Sans MS" w:hAnsi="Comic Sans MS"/>
          <w:color w:val="FF0000"/>
          <w:sz w:val="23"/>
          <w:szCs w:val="23"/>
        </w:rPr>
        <w:t>;   9am-12 pm</w:t>
      </w:r>
      <w:r w:rsidR="00BC1709">
        <w:rPr>
          <w:rFonts w:ascii="Comic Sans MS" w:hAnsi="Comic Sans MS"/>
          <w:color w:val="FF0000"/>
          <w:sz w:val="23"/>
          <w:szCs w:val="23"/>
        </w:rPr>
        <w:tab/>
      </w:r>
      <w:r w:rsidR="00BC1709">
        <w:rPr>
          <w:rFonts w:ascii="Comic Sans MS" w:hAnsi="Comic Sans MS"/>
          <w:color w:val="FF0000"/>
          <w:sz w:val="23"/>
          <w:szCs w:val="23"/>
        </w:rPr>
        <w:tab/>
      </w:r>
      <w:r w:rsidR="00BC1709">
        <w:rPr>
          <w:rFonts w:ascii="Comic Sans MS" w:hAnsi="Comic Sans MS"/>
          <w:color w:val="FF0000"/>
          <w:sz w:val="23"/>
          <w:szCs w:val="23"/>
        </w:rPr>
        <w:tab/>
      </w:r>
      <w:r w:rsidRPr="00F656D6">
        <w:rPr>
          <w:rFonts w:ascii="Comic Sans MS" w:hAnsi="Comic Sans MS"/>
          <w:color w:val="FF0000"/>
          <w:sz w:val="23"/>
          <w:szCs w:val="23"/>
        </w:rPr>
        <w:t>Registration deadline:  March 20, 2017</w:t>
      </w:r>
    </w:p>
    <w:p w:rsidR="00A54BEC" w:rsidRPr="00F656D6" w:rsidRDefault="00BC1709" w:rsidP="00A54BEC">
      <w:pPr>
        <w:spacing w:after="200" w:line="276" w:lineRule="auto"/>
        <w:rPr>
          <w:rFonts w:ascii="Comic Sans MS" w:hAnsi="Comic Sans MS"/>
          <w:color w:val="FF0000"/>
          <w:sz w:val="23"/>
          <w:szCs w:val="23"/>
        </w:rPr>
      </w:pPr>
      <w:r w:rsidRPr="00F656D6">
        <w:rPr>
          <w:rFonts w:ascii="Comic Sans MS" w:hAnsi="Comic Sans MS"/>
          <w:color w:val="FF0000"/>
          <w:sz w:val="23"/>
          <w:szCs w:val="23"/>
        </w:rPr>
        <w:t>Cost: $75 per person</w:t>
      </w:r>
      <w:r w:rsidRPr="00F656D6">
        <w:rPr>
          <w:rFonts w:ascii="Comic Sans MS" w:hAnsi="Comic Sans MS"/>
          <w:color w:val="FF0000"/>
          <w:sz w:val="23"/>
          <w:szCs w:val="23"/>
        </w:rPr>
        <w:tab/>
      </w:r>
      <w:r>
        <w:rPr>
          <w:rFonts w:ascii="Comic Sans MS" w:hAnsi="Comic Sans MS"/>
          <w:color w:val="FF0000"/>
          <w:sz w:val="23"/>
          <w:szCs w:val="23"/>
        </w:rPr>
        <w:tab/>
      </w:r>
      <w:r>
        <w:rPr>
          <w:rFonts w:ascii="Comic Sans MS" w:hAnsi="Comic Sans MS"/>
          <w:color w:val="FF0000"/>
          <w:sz w:val="23"/>
          <w:szCs w:val="23"/>
        </w:rPr>
        <w:tab/>
      </w:r>
      <w:r>
        <w:rPr>
          <w:rFonts w:ascii="Comic Sans MS" w:hAnsi="Comic Sans MS"/>
          <w:color w:val="FF0000"/>
          <w:sz w:val="23"/>
          <w:szCs w:val="23"/>
        </w:rPr>
        <w:tab/>
      </w:r>
      <w:r w:rsidR="00A54BEC" w:rsidRPr="00F656D6">
        <w:rPr>
          <w:rFonts w:ascii="Comic Sans MS" w:hAnsi="Comic Sans MS"/>
          <w:color w:val="FF0000"/>
          <w:sz w:val="23"/>
          <w:szCs w:val="23"/>
        </w:rPr>
        <w:t>To register call (519) 820-4113 or</w:t>
      </w:r>
    </w:p>
    <w:p w:rsidR="006A3202" w:rsidRPr="00F656D6" w:rsidRDefault="00BC1709" w:rsidP="00B522A1">
      <w:pPr>
        <w:spacing w:after="200" w:line="276" w:lineRule="auto"/>
        <w:rPr>
          <w:rFonts w:ascii="Comic Sans MS" w:hAnsi="Comic Sans MS"/>
          <w:sz w:val="23"/>
          <w:szCs w:val="23"/>
        </w:rPr>
      </w:pPr>
      <w:r>
        <w:rPr>
          <w:rFonts w:ascii="Comic Sans MS" w:hAnsi="Comic Sans MS"/>
          <w:color w:val="FF0000"/>
          <w:sz w:val="23"/>
          <w:szCs w:val="23"/>
        </w:rPr>
        <w:t>Hampton Inn</w:t>
      </w:r>
      <w:r w:rsidR="00B501AB">
        <w:rPr>
          <w:rFonts w:ascii="Comic Sans MS" w:hAnsi="Comic Sans MS"/>
          <w:color w:val="FF0000"/>
          <w:sz w:val="23"/>
          <w:szCs w:val="23"/>
        </w:rPr>
        <w:t>&amp; Suites</w:t>
      </w:r>
      <w:r>
        <w:rPr>
          <w:rFonts w:ascii="Comic Sans MS" w:hAnsi="Comic Sans MS"/>
          <w:color w:val="FF0000"/>
          <w:sz w:val="23"/>
          <w:szCs w:val="23"/>
        </w:rPr>
        <w:t>, Guelph</w:t>
      </w:r>
      <w:r w:rsidR="00B501AB">
        <w:rPr>
          <w:rFonts w:ascii="Comic Sans MS" w:hAnsi="Comic Sans MS"/>
          <w:color w:val="FF0000"/>
          <w:sz w:val="23"/>
          <w:szCs w:val="23"/>
        </w:rPr>
        <w:tab/>
      </w:r>
      <w:r w:rsidR="00B501AB">
        <w:rPr>
          <w:rFonts w:ascii="Comic Sans MS" w:hAnsi="Comic Sans MS"/>
          <w:color w:val="FF0000"/>
          <w:sz w:val="23"/>
          <w:szCs w:val="23"/>
        </w:rPr>
        <w:tab/>
      </w:r>
      <w:r w:rsidR="00A54BEC" w:rsidRPr="00F656D6">
        <w:rPr>
          <w:rFonts w:ascii="Comic Sans MS" w:hAnsi="Comic Sans MS"/>
          <w:color w:val="FF0000"/>
          <w:sz w:val="23"/>
          <w:szCs w:val="23"/>
        </w:rPr>
        <w:t>donna@ontariohealth.org</w:t>
      </w:r>
    </w:p>
    <w:sectPr w:rsidR="006A3202" w:rsidRPr="00F656D6" w:rsidSect="002E7FD5">
      <w:footerReference w:type="default" r:id="rId9"/>
      <w:pgSz w:w="12240" w:h="15840"/>
      <w:pgMar w:top="0" w:right="1440" w:bottom="0" w:left="144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187" w:rsidRDefault="00B50187" w:rsidP="00D9245F">
      <w:pPr>
        <w:spacing w:after="0" w:line="240" w:lineRule="auto"/>
      </w:pPr>
      <w:r>
        <w:separator/>
      </w:r>
    </w:p>
  </w:endnote>
  <w:endnote w:type="continuationSeparator" w:id="1">
    <w:p w:rsidR="00B50187" w:rsidRDefault="00B50187" w:rsidP="00D924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45F" w:rsidRPr="00D9245F" w:rsidRDefault="00212C04" w:rsidP="00D9245F">
    <w:pPr>
      <w:pStyle w:val="Footer"/>
      <w:rPr>
        <w:b/>
      </w:rPr>
    </w:pPr>
    <w:r w:rsidRPr="00212C04">
      <w:rPr>
        <w:rFonts w:ascii="Comic Sans MS" w:hAnsi="Comic Sans MS"/>
        <w:b/>
        <w:noProof/>
        <w:color w:val="00B050"/>
        <w:sz w:val="20"/>
        <w:szCs w:val="20"/>
        <w:lang w:val="en-US"/>
      </w:rPr>
      <w:drawing>
        <wp:inline distT="0" distB="0" distL="0" distR="0">
          <wp:extent cx="647700" cy="466725"/>
          <wp:effectExtent l="0" t="0" r="0" b="9525"/>
          <wp:docPr id="5" name="Picture 5" descr="C:\Users\Donna\Desktop\Markieting info and docs for Optimum\Sunshine Therapy Services Folder\sunshine log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na\Desktop\Markieting info and docs for Optimum\Sunshine Therapy Services Folder\sunshine logo 4.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7700" cy="466725"/>
                  </a:xfrm>
                  <a:prstGeom prst="rect">
                    <a:avLst/>
                  </a:prstGeom>
                  <a:noFill/>
                  <a:ln>
                    <a:noFill/>
                  </a:ln>
                </pic:spPr>
              </pic:pic>
            </a:graphicData>
          </a:graphic>
        </wp:inline>
      </w:drawing>
    </w:r>
    <w:r w:rsidR="00D9245F" w:rsidRPr="00D9245F">
      <w:rPr>
        <w:rFonts w:ascii="Comic Sans MS" w:hAnsi="Comic Sans MS"/>
        <w:b/>
        <w:color w:val="00B050"/>
        <w:sz w:val="20"/>
        <w:szCs w:val="20"/>
      </w:rPr>
      <w:t>Donna Legge-Nevett</w:t>
    </w:r>
  </w:p>
  <w:p w:rsidR="00D9245F" w:rsidRPr="00D9245F" w:rsidRDefault="00D9245F" w:rsidP="00D9245F">
    <w:pPr>
      <w:rPr>
        <w:rFonts w:ascii="Comic Sans MS" w:hAnsi="Comic Sans MS"/>
        <w:b/>
        <w:color w:val="00B050"/>
        <w:sz w:val="20"/>
        <w:szCs w:val="20"/>
      </w:rPr>
    </w:pPr>
    <w:r w:rsidRPr="00D9245F">
      <w:rPr>
        <w:rFonts w:ascii="Comic Sans MS" w:hAnsi="Comic Sans MS"/>
        <w:b/>
        <w:color w:val="00B050"/>
        <w:sz w:val="20"/>
        <w:szCs w:val="20"/>
      </w:rPr>
      <w:t>Pediatric Occupational Therapy Services</w:t>
    </w:r>
  </w:p>
  <w:p w:rsidR="00D9245F" w:rsidRPr="00D9245F" w:rsidRDefault="0018645F" w:rsidP="00D9245F">
    <w:pPr>
      <w:rPr>
        <w:rFonts w:ascii="Comic Sans MS" w:hAnsi="Comic Sans MS"/>
        <w:b/>
        <w:sz w:val="20"/>
        <w:szCs w:val="20"/>
      </w:rPr>
    </w:pPr>
    <w:r>
      <w:rPr>
        <w:rFonts w:ascii="Comic Sans MS" w:hAnsi="Comic Sans MS"/>
        <w:b/>
        <w:sz w:val="20"/>
        <w:szCs w:val="20"/>
      </w:rPr>
      <w:t>(Optimum Integrative Health Centre</w:t>
    </w:r>
    <w:r w:rsidR="00D9245F" w:rsidRPr="00D9245F">
      <w:rPr>
        <w:rFonts w:ascii="Comic Sans MS" w:hAnsi="Comic Sans MS"/>
        <w:b/>
        <w:sz w:val="20"/>
        <w:szCs w:val="20"/>
      </w:rPr>
      <w:t>)855 St. David Street North, Fergus(519) 820-4113</w:t>
    </w:r>
  </w:p>
  <w:p w:rsidR="00D9245F" w:rsidRDefault="00D924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187" w:rsidRDefault="00B50187" w:rsidP="00D9245F">
      <w:pPr>
        <w:spacing w:after="0" w:line="240" w:lineRule="auto"/>
      </w:pPr>
      <w:r>
        <w:separator/>
      </w:r>
    </w:p>
  </w:footnote>
  <w:footnote w:type="continuationSeparator" w:id="1">
    <w:p w:rsidR="00B50187" w:rsidRDefault="00B50187" w:rsidP="00D924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D05D3"/>
    <w:multiLevelType w:val="hybridMultilevel"/>
    <w:tmpl w:val="FC32A3F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8D9112D"/>
    <w:multiLevelType w:val="hybridMultilevel"/>
    <w:tmpl w:val="30A22160"/>
    <w:lvl w:ilvl="0" w:tplc="275C7168">
      <w:start w:val="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F270E60"/>
    <w:multiLevelType w:val="hybridMultilevel"/>
    <w:tmpl w:val="24F423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F2B5AEA"/>
    <w:multiLevelType w:val="hybridMultilevel"/>
    <w:tmpl w:val="6B82D4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40D3B4F"/>
    <w:multiLevelType w:val="hybridMultilevel"/>
    <w:tmpl w:val="8F9CC788"/>
    <w:lvl w:ilvl="0" w:tplc="0266729E">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2D3A42C8"/>
    <w:multiLevelType w:val="hybridMultilevel"/>
    <w:tmpl w:val="475A960E"/>
    <w:lvl w:ilvl="0" w:tplc="63DEB794">
      <w:start w:val="4"/>
      <w:numFmt w:val="bullet"/>
      <w:lvlText w:val=""/>
      <w:lvlJc w:val="left"/>
      <w:pPr>
        <w:ind w:left="1800" w:hanging="360"/>
      </w:pPr>
      <w:rPr>
        <w:rFonts w:ascii="Symbol" w:eastAsiaTheme="minorHAnsi" w:hAnsi="Symbol" w:cstheme="minorBidi"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nsid w:val="30863865"/>
    <w:multiLevelType w:val="hybridMultilevel"/>
    <w:tmpl w:val="DB9A396C"/>
    <w:lvl w:ilvl="0" w:tplc="E93E6F9A">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AFF1142"/>
    <w:multiLevelType w:val="hybridMultilevel"/>
    <w:tmpl w:val="19CAA5A6"/>
    <w:lvl w:ilvl="0" w:tplc="66C4F622">
      <w:start w:val="4"/>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nsid w:val="3E101D60"/>
    <w:multiLevelType w:val="hybridMultilevel"/>
    <w:tmpl w:val="F22C11CE"/>
    <w:lvl w:ilvl="0" w:tplc="A4AA92D8">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B5D79A6"/>
    <w:multiLevelType w:val="hybridMultilevel"/>
    <w:tmpl w:val="240C3AA0"/>
    <w:lvl w:ilvl="0" w:tplc="785AB654">
      <w:start w:val="4"/>
      <w:numFmt w:val="bullet"/>
      <w:lvlText w:val=""/>
      <w:lvlJc w:val="left"/>
      <w:pPr>
        <w:ind w:left="1800" w:hanging="360"/>
      </w:pPr>
      <w:rPr>
        <w:rFonts w:ascii="Symbol" w:eastAsiaTheme="minorHAnsi" w:hAnsi="Symbol" w:cstheme="minorBidi"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nsid w:val="5E0C4F5A"/>
    <w:multiLevelType w:val="hybridMultilevel"/>
    <w:tmpl w:val="165C11F2"/>
    <w:lvl w:ilvl="0" w:tplc="C9960CB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60A14CCC"/>
    <w:multiLevelType w:val="hybridMultilevel"/>
    <w:tmpl w:val="83607C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6508389D"/>
    <w:multiLevelType w:val="hybridMultilevel"/>
    <w:tmpl w:val="4EA0AE3A"/>
    <w:lvl w:ilvl="0" w:tplc="D68C42A6">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nsid w:val="6ACF66D7"/>
    <w:multiLevelType w:val="hybridMultilevel"/>
    <w:tmpl w:val="F4BEBC24"/>
    <w:lvl w:ilvl="0" w:tplc="F72A9FE0">
      <w:start w:val="3"/>
      <w:numFmt w:val="bullet"/>
      <w:lvlText w:val=""/>
      <w:lvlJc w:val="left"/>
      <w:pPr>
        <w:ind w:left="1080" w:hanging="360"/>
      </w:pPr>
      <w:rPr>
        <w:rFonts w:ascii="Symbol" w:eastAsia="Times New Roman" w:hAnsi="Symbol"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2"/>
  </w:num>
  <w:num w:numId="2">
    <w:abstractNumId w:val="0"/>
  </w:num>
  <w:num w:numId="3">
    <w:abstractNumId w:val="9"/>
  </w:num>
  <w:num w:numId="4">
    <w:abstractNumId w:val="1"/>
  </w:num>
  <w:num w:numId="5">
    <w:abstractNumId w:val="7"/>
  </w:num>
  <w:num w:numId="6">
    <w:abstractNumId w:val="5"/>
  </w:num>
  <w:num w:numId="7">
    <w:abstractNumId w:val="2"/>
  </w:num>
  <w:num w:numId="8">
    <w:abstractNumId w:val="4"/>
  </w:num>
  <w:num w:numId="9">
    <w:abstractNumId w:val="6"/>
  </w:num>
  <w:num w:numId="10">
    <w:abstractNumId w:val="10"/>
  </w:num>
  <w:num w:numId="11">
    <w:abstractNumId w:val="13"/>
  </w:num>
  <w:num w:numId="12">
    <w:abstractNumId w:val="8"/>
  </w:num>
  <w:num w:numId="13">
    <w:abstractNumId w:val="1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2F705C"/>
    <w:rsid w:val="00004295"/>
    <w:rsid w:val="000244DE"/>
    <w:rsid w:val="00036315"/>
    <w:rsid w:val="000517EC"/>
    <w:rsid w:val="000535D5"/>
    <w:rsid w:val="00055F58"/>
    <w:rsid w:val="000574B1"/>
    <w:rsid w:val="00062166"/>
    <w:rsid w:val="000635B7"/>
    <w:rsid w:val="00085570"/>
    <w:rsid w:val="000A42C2"/>
    <w:rsid w:val="000C1D6E"/>
    <w:rsid w:val="000D14BC"/>
    <w:rsid w:val="000D18EB"/>
    <w:rsid w:val="000E11D4"/>
    <w:rsid w:val="000E45A8"/>
    <w:rsid w:val="000F50E9"/>
    <w:rsid w:val="001233FD"/>
    <w:rsid w:val="0013184C"/>
    <w:rsid w:val="00152AAD"/>
    <w:rsid w:val="0018645F"/>
    <w:rsid w:val="0019489B"/>
    <w:rsid w:val="001B486F"/>
    <w:rsid w:val="001B58DE"/>
    <w:rsid w:val="001F0D57"/>
    <w:rsid w:val="00211523"/>
    <w:rsid w:val="00212C04"/>
    <w:rsid w:val="00243EBC"/>
    <w:rsid w:val="00282103"/>
    <w:rsid w:val="002D1E98"/>
    <w:rsid w:val="002D35CC"/>
    <w:rsid w:val="002E2614"/>
    <w:rsid w:val="002E7FD5"/>
    <w:rsid w:val="002F1723"/>
    <w:rsid w:val="002F705C"/>
    <w:rsid w:val="002F7B87"/>
    <w:rsid w:val="0030739D"/>
    <w:rsid w:val="00327804"/>
    <w:rsid w:val="003765A4"/>
    <w:rsid w:val="00377731"/>
    <w:rsid w:val="00382316"/>
    <w:rsid w:val="003C658C"/>
    <w:rsid w:val="003E31B2"/>
    <w:rsid w:val="00403180"/>
    <w:rsid w:val="004106A9"/>
    <w:rsid w:val="00434F8C"/>
    <w:rsid w:val="004357C8"/>
    <w:rsid w:val="00471F35"/>
    <w:rsid w:val="004B436A"/>
    <w:rsid w:val="004B6CCA"/>
    <w:rsid w:val="004F4B4D"/>
    <w:rsid w:val="005044F1"/>
    <w:rsid w:val="005074C2"/>
    <w:rsid w:val="00516E94"/>
    <w:rsid w:val="005253B1"/>
    <w:rsid w:val="005326BC"/>
    <w:rsid w:val="00537CD1"/>
    <w:rsid w:val="00556671"/>
    <w:rsid w:val="005902D2"/>
    <w:rsid w:val="005C313C"/>
    <w:rsid w:val="005D11C1"/>
    <w:rsid w:val="005F7D08"/>
    <w:rsid w:val="00615667"/>
    <w:rsid w:val="006504EA"/>
    <w:rsid w:val="00667A7C"/>
    <w:rsid w:val="006A3202"/>
    <w:rsid w:val="006B1E48"/>
    <w:rsid w:val="006D4901"/>
    <w:rsid w:val="00713010"/>
    <w:rsid w:val="00713F25"/>
    <w:rsid w:val="00714C91"/>
    <w:rsid w:val="007532CE"/>
    <w:rsid w:val="0075749F"/>
    <w:rsid w:val="0077444C"/>
    <w:rsid w:val="007A0558"/>
    <w:rsid w:val="007B7F90"/>
    <w:rsid w:val="007D3B28"/>
    <w:rsid w:val="007E1DCD"/>
    <w:rsid w:val="0080089C"/>
    <w:rsid w:val="008116E1"/>
    <w:rsid w:val="008443AA"/>
    <w:rsid w:val="008753CA"/>
    <w:rsid w:val="008904A8"/>
    <w:rsid w:val="008A7B2F"/>
    <w:rsid w:val="008B2BC0"/>
    <w:rsid w:val="008C7739"/>
    <w:rsid w:val="008F4D1F"/>
    <w:rsid w:val="00946F54"/>
    <w:rsid w:val="0097451A"/>
    <w:rsid w:val="00981BD6"/>
    <w:rsid w:val="00983DA8"/>
    <w:rsid w:val="009A13CB"/>
    <w:rsid w:val="009B7D70"/>
    <w:rsid w:val="00A225EB"/>
    <w:rsid w:val="00A2336D"/>
    <w:rsid w:val="00A26B12"/>
    <w:rsid w:val="00A3765E"/>
    <w:rsid w:val="00A54BEC"/>
    <w:rsid w:val="00A57334"/>
    <w:rsid w:val="00A61AE3"/>
    <w:rsid w:val="00A736D4"/>
    <w:rsid w:val="00AD4F1F"/>
    <w:rsid w:val="00AF1E27"/>
    <w:rsid w:val="00AF5281"/>
    <w:rsid w:val="00B152D5"/>
    <w:rsid w:val="00B26C97"/>
    <w:rsid w:val="00B47D7B"/>
    <w:rsid w:val="00B50187"/>
    <w:rsid w:val="00B501AB"/>
    <w:rsid w:val="00B522A1"/>
    <w:rsid w:val="00B537EE"/>
    <w:rsid w:val="00B61246"/>
    <w:rsid w:val="00B62600"/>
    <w:rsid w:val="00B75490"/>
    <w:rsid w:val="00B82D45"/>
    <w:rsid w:val="00B842DD"/>
    <w:rsid w:val="00BC1709"/>
    <w:rsid w:val="00BD428D"/>
    <w:rsid w:val="00BE3362"/>
    <w:rsid w:val="00BE4A41"/>
    <w:rsid w:val="00BE67AD"/>
    <w:rsid w:val="00BF48A6"/>
    <w:rsid w:val="00C32BF0"/>
    <w:rsid w:val="00C357F8"/>
    <w:rsid w:val="00C50601"/>
    <w:rsid w:val="00C824D8"/>
    <w:rsid w:val="00C91E6D"/>
    <w:rsid w:val="00CA1F9F"/>
    <w:rsid w:val="00CF03DF"/>
    <w:rsid w:val="00D007EF"/>
    <w:rsid w:val="00D119D1"/>
    <w:rsid w:val="00D130AD"/>
    <w:rsid w:val="00D277A6"/>
    <w:rsid w:val="00D33578"/>
    <w:rsid w:val="00D53115"/>
    <w:rsid w:val="00D57103"/>
    <w:rsid w:val="00D65404"/>
    <w:rsid w:val="00D759E2"/>
    <w:rsid w:val="00D76D48"/>
    <w:rsid w:val="00D9245F"/>
    <w:rsid w:val="00DA1B2F"/>
    <w:rsid w:val="00DD206D"/>
    <w:rsid w:val="00DF4D67"/>
    <w:rsid w:val="00DF78D7"/>
    <w:rsid w:val="00E175A5"/>
    <w:rsid w:val="00E311BE"/>
    <w:rsid w:val="00E37E85"/>
    <w:rsid w:val="00E6444E"/>
    <w:rsid w:val="00EA0842"/>
    <w:rsid w:val="00EA6B50"/>
    <w:rsid w:val="00F06258"/>
    <w:rsid w:val="00F10A7E"/>
    <w:rsid w:val="00F172FD"/>
    <w:rsid w:val="00F42A8C"/>
    <w:rsid w:val="00F45593"/>
    <w:rsid w:val="00F656D6"/>
    <w:rsid w:val="00FA2277"/>
    <w:rsid w:val="00FA3FBB"/>
    <w:rsid w:val="00FE01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F8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F8C"/>
    <w:pPr>
      <w:ind w:left="720"/>
      <w:contextualSpacing/>
    </w:pPr>
  </w:style>
  <w:style w:type="character" w:customStyle="1" w:styleId="apple-converted-space">
    <w:name w:val="apple-converted-space"/>
    <w:basedOn w:val="DefaultParagraphFont"/>
    <w:rsid w:val="007E1DCD"/>
  </w:style>
  <w:style w:type="paragraph" w:styleId="BalloonText">
    <w:name w:val="Balloon Text"/>
    <w:basedOn w:val="Normal"/>
    <w:link w:val="BalloonTextChar"/>
    <w:uiPriority w:val="99"/>
    <w:semiHidden/>
    <w:unhideWhenUsed/>
    <w:rsid w:val="00556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671"/>
    <w:rPr>
      <w:rFonts w:ascii="Segoe UI" w:hAnsi="Segoe UI" w:cs="Segoe UI"/>
      <w:sz w:val="18"/>
      <w:szCs w:val="18"/>
    </w:rPr>
  </w:style>
  <w:style w:type="paragraph" w:styleId="Header">
    <w:name w:val="header"/>
    <w:basedOn w:val="Normal"/>
    <w:link w:val="HeaderChar"/>
    <w:uiPriority w:val="99"/>
    <w:unhideWhenUsed/>
    <w:rsid w:val="00D92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45F"/>
  </w:style>
  <w:style w:type="paragraph" w:styleId="Footer">
    <w:name w:val="footer"/>
    <w:basedOn w:val="Normal"/>
    <w:link w:val="FooterChar"/>
    <w:uiPriority w:val="99"/>
    <w:unhideWhenUsed/>
    <w:rsid w:val="00D92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45F"/>
  </w:style>
</w:styles>
</file>

<file path=word/webSettings.xml><?xml version="1.0" encoding="utf-8"?>
<w:webSettings xmlns:r="http://schemas.openxmlformats.org/officeDocument/2006/relationships" xmlns:w="http://schemas.openxmlformats.org/wordprocessingml/2006/main">
  <w:divs>
    <w:div w:id="1220676228">
      <w:bodyDiv w:val="1"/>
      <w:marLeft w:val="0"/>
      <w:marRight w:val="0"/>
      <w:marTop w:val="0"/>
      <w:marBottom w:val="0"/>
      <w:divBdr>
        <w:top w:val="none" w:sz="0" w:space="0" w:color="auto"/>
        <w:left w:val="none" w:sz="0" w:space="0" w:color="auto"/>
        <w:bottom w:val="none" w:sz="0" w:space="0" w:color="auto"/>
        <w:right w:val="none" w:sz="0" w:space="0" w:color="auto"/>
      </w:divBdr>
    </w:div>
    <w:div w:id="194341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D5BD9-478D-45B7-AE76-F222EF7BC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YNDrew</cp:lastModifiedBy>
  <cp:revision>2</cp:revision>
  <cp:lastPrinted>2017-02-02T19:37:00Z</cp:lastPrinted>
  <dcterms:created xsi:type="dcterms:W3CDTF">2017-03-08T14:30:00Z</dcterms:created>
  <dcterms:modified xsi:type="dcterms:W3CDTF">2017-03-08T14:30:00Z</dcterms:modified>
</cp:coreProperties>
</file>